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177E3E" w:rsidRPr="00FF11DD" w14:paraId="1C19006C" w14:textId="77777777" w:rsidTr="00177E3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77E3E" w:rsidRPr="00FF11DD" w14:paraId="11B42D66"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177E3E" w:rsidRPr="00FF11DD" w14:paraId="64921FA7"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177E3E" w:rsidRPr="00FF11DD" w14:paraId="7083229D" w14:textId="77777777" w:rsidTr="00FF11DD">
                          <w:trPr>
                            <w:trHeight w:val="12975"/>
                          </w:trPr>
                          <w:tc>
                            <w:tcPr>
                              <w:tcW w:w="0" w:type="auto"/>
                              <w:shd w:val="clear" w:color="auto" w:fill="FFFFFF"/>
                              <w:tcMar>
                                <w:top w:w="75"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177E3E" w:rsidRPr="00FF11DD" w14:paraId="43956397" w14:textId="77777777">
                                <w:tc>
                                  <w:tcPr>
                                    <w:tcW w:w="0" w:type="auto"/>
                                    <w:vAlign w:val="center"/>
                                  </w:tcPr>
                                  <w:p w14:paraId="6C8EC1A2" w14:textId="77777777" w:rsidR="00177E3E" w:rsidRPr="00FF11DD" w:rsidRDefault="00177E3E">
                                    <w:pPr>
                                      <w:spacing w:line="256" w:lineRule="auto"/>
                                      <w:jc w:val="center"/>
                                      <w:rPr>
                                        <w:rFonts w:ascii="Times New Roman" w:eastAsia="Times New Roman" w:hAnsi="Times New Roman" w:cs="Times New Roman"/>
                                        <w:color w:val="000000"/>
                                        <w:sz w:val="24"/>
                                        <w:szCs w:val="24"/>
                                      </w:rPr>
                                    </w:pPr>
                                    <w:r w:rsidRPr="00FF11DD">
                                      <w:rPr>
                                        <w:rStyle w:val="Strong"/>
                                        <w:rFonts w:ascii="Times New Roman" w:eastAsia="Times New Roman" w:hAnsi="Times New Roman" w:cs="Times New Roman"/>
                                        <w:color w:val="000000"/>
                                        <w:sz w:val="24"/>
                                        <w:szCs w:val="24"/>
                                      </w:rPr>
                                      <w:t>Cyber Security Committee Call Agenda</w:t>
                                    </w:r>
                                    <w:r w:rsidRPr="00FF11DD">
                                      <w:rPr>
                                        <w:rFonts w:ascii="Times New Roman" w:eastAsia="Times New Roman" w:hAnsi="Times New Roman" w:cs="Times New Roman"/>
                                        <w:color w:val="000000"/>
                                        <w:sz w:val="24"/>
                                        <w:szCs w:val="24"/>
                                      </w:rPr>
                                      <w:t xml:space="preserve"> </w:t>
                                    </w:r>
                                  </w:p>
                                  <w:p w14:paraId="3BA75BAA" w14:textId="77777777" w:rsidR="00177E3E" w:rsidRPr="00FF11DD" w:rsidRDefault="00177E3E" w:rsidP="00FF11DD">
                                    <w:pPr>
                                      <w:pStyle w:val="NoSpacing"/>
                                      <w:jc w:val="center"/>
                                      <w:rPr>
                                        <w:rFonts w:ascii="Times New Roman" w:hAnsi="Times New Roman" w:cs="Times New Roman"/>
                                        <w:sz w:val="24"/>
                                        <w:szCs w:val="24"/>
                                      </w:rPr>
                                    </w:pPr>
                                    <w:r w:rsidRPr="00FF11DD">
                                      <w:rPr>
                                        <w:rFonts w:ascii="Times New Roman" w:hAnsi="Times New Roman" w:cs="Times New Roman"/>
                                        <w:sz w:val="24"/>
                                        <w:szCs w:val="24"/>
                                      </w:rPr>
                                      <w:t>May 5, 2021, 10:00 a.m.</w:t>
                                    </w:r>
                                  </w:p>
                                  <w:p w14:paraId="7A9E0668" w14:textId="47D5AEAA" w:rsidR="00177E3E" w:rsidRPr="00FF11DD" w:rsidRDefault="00177E3E" w:rsidP="00FF11DD">
                                    <w:pPr>
                                      <w:pStyle w:val="NoSpacing"/>
                                      <w:jc w:val="center"/>
                                      <w:rPr>
                                        <w:rFonts w:ascii="Times New Roman" w:hAnsi="Times New Roman" w:cs="Times New Roman"/>
                                        <w:sz w:val="24"/>
                                        <w:szCs w:val="24"/>
                                      </w:rPr>
                                    </w:pPr>
                                    <w:r w:rsidRPr="00FF11DD">
                                      <w:rPr>
                                        <w:rFonts w:ascii="Times New Roman" w:hAnsi="Times New Roman" w:cs="Times New Roman"/>
                                        <w:sz w:val="24"/>
                                        <w:szCs w:val="24"/>
                                      </w:rPr>
                                      <w:t>Chair Andrea Somers</w:t>
                                    </w:r>
                                    <w:r w:rsidR="004D5576" w:rsidRPr="00FF11DD">
                                      <w:rPr>
                                        <w:rFonts w:ascii="Times New Roman" w:hAnsi="Times New Roman" w:cs="Times New Roman"/>
                                        <w:sz w:val="24"/>
                                        <w:szCs w:val="24"/>
                                      </w:rPr>
                                      <w:t xml:space="preserve"> and </w:t>
                                    </w:r>
                                    <w:r w:rsidRPr="00FF11DD">
                                      <w:rPr>
                                        <w:rFonts w:ascii="Times New Roman" w:hAnsi="Times New Roman" w:cs="Times New Roman"/>
                                        <w:sz w:val="24"/>
                                        <w:szCs w:val="24"/>
                                      </w:rPr>
                                      <w:t>Vice Chair Shelly Mannebach</w:t>
                                    </w:r>
                                  </w:p>
                                  <w:p w14:paraId="1B68C017" w14:textId="47510768" w:rsidR="00177E3E" w:rsidRPr="00FF11DD" w:rsidRDefault="00177E3E" w:rsidP="00A57A9D">
                                    <w:pPr>
                                      <w:numPr>
                                        <w:ilvl w:val="0"/>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 xml:space="preserve">Welcome and </w:t>
                                    </w:r>
                                    <w:r w:rsidR="00CE68C2" w:rsidRPr="00FF11DD">
                                      <w:rPr>
                                        <w:rFonts w:ascii="Times New Roman" w:eastAsia="Times New Roman" w:hAnsi="Times New Roman" w:cs="Times New Roman"/>
                                        <w:color w:val="000000"/>
                                        <w:sz w:val="24"/>
                                        <w:szCs w:val="24"/>
                                      </w:rPr>
                                      <w:t>Introductions.</w:t>
                                    </w:r>
                                    <w:r w:rsidRPr="00FF11DD">
                                      <w:rPr>
                                        <w:rFonts w:ascii="Times New Roman" w:eastAsia="Times New Roman" w:hAnsi="Times New Roman" w:cs="Times New Roman"/>
                                        <w:color w:val="000000"/>
                                        <w:sz w:val="24"/>
                                        <w:szCs w:val="24"/>
                                      </w:rPr>
                                      <w:t xml:space="preserve"> </w:t>
                                    </w:r>
                                  </w:p>
                                  <w:p w14:paraId="53D00EDE" w14:textId="77777777" w:rsidR="00177E3E" w:rsidRPr="00FF11DD" w:rsidRDefault="00177E3E" w:rsidP="00A57A9D">
                                    <w:pPr>
                                      <w:numPr>
                                        <w:ilvl w:val="0"/>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 xml:space="preserve">Subcommittee Updates </w:t>
                                    </w:r>
                                  </w:p>
                                  <w:p w14:paraId="6FD74485" w14:textId="78E2170F" w:rsidR="00177E3E" w:rsidRPr="00FF11DD" w:rsidRDefault="00177E3E" w:rsidP="00A57A9D">
                                    <w:pPr>
                                      <w:numPr>
                                        <w:ilvl w:val="1"/>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Cyber Security Library Update – Teresa Chiotti</w:t>
                                    </w:r>
                                    <w:r w:rsidR="00CE68C2" w:rsidRPr="00FF11DD">
                                      <w:rPr>
                                        <w:rFonts w:ascii="Times New Roman" w:eastAsia="Times New Roman" w:hAnsi="Times New Roman" w:cs="Times New Roman"/>
                                        <w:color w:val="000000"/>
                                        <w:sz w:val="24"/>
                                        <w:szCs w:val="24"/>
                                      </w:rPr>
                                      <w:t xml:space="preserve"> – Been putting out articles monthly and providing bullet points for protection.  Next series will be Where are your secrets being kept? Starting with printer vulnerabilities and then Wi-Fi, home offices, etc.… Remember if you find any articles, please share with the committee so they can add them. </w:t>
                                    </w:r>
                                  </w:p>
                                  <w:p w14:paraId="5DA54912" w14:textId="07103DEC" w:rsidR="00177E3E" w:rsidRPr="00FF11DD" w:rsidRDefault="00177E3E" w:rsidP="00177E3E">
                                    <w:pPr>
                                      <w:numPr>
                                        <w:ilvl w:val="1"/>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Cyber Security Best Practices Update - Andrea Somers – Still working on the first section of STOP. Planning on finalizing by next month at the latest.</w:t>
                                    </w:r>
                                  </w:p>
                                  <w:p w14:paraId="50AC909F" w14:textId="4ADF202E" w:rsidR="00177E3E" w:rsidRPr="00FF11DD" w:rsidRDefault="00177E3E" w:rsidP="00A57A9D">
                                    <w:pPr>
                                      <w:numPr>
                                        <w:ilvl w:val="1"/>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 xml:space="preserve">Education and Training Update - Shelly Mannebach – Nothing in May but June will be our next cyber lunch bites.  </w:t>
                                    </w:r>
                                  </w:p>
                                  <w:p w14:paraId="0734F570" w14:textId="77777777" w:rsidR="00177E3E" w:rsidRPr="00FF11DD" w:rsidRDefault="00177E3E" w:rsidP="00A57A9D">
                                    <w:pPr>
                                      <w:numPr>
                                        <w:ilvl w:val="0"/>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Article</w:t>
                                    </w:r>
                                  </w:p>
                                  <w:p w14:paraId="15B87CB7" w14:textId="55A34486" w:rsidR="00177E3E" w:rsidRPr="00FF11DD" w:rsidRDefault="00177E3E" w:rsidP="004D5576">
                                    <w:pPr>
                                      <w:numPr>
                                        <w:ilvl w:val="1"/>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Printer Vulnerabilities - Subcommittee Article</w:t>
                                    </w:r>
                                    <w:r w:rsidR="00CE68C2" w:rsidRPr="00FF11DD">
                                      <w:rPr>
                                        <w:rFonts w:ascii="Times New Roman" w:eastAsia="Times New Roman" w:hAnsi="Times New Roman" w:cs="Times New Roman"/>
                                        <w:color w:val="000000"/>
                                        <w:sz w:val="24"/>
                                        <w:szCs w:val="24"/>
                                      </w:rPr>
                                      <w:t xml:space="preserve"> - The group learned a lot about the printer vulnerabilities.  Printers store all the documents printed and or scanned.  So, whenever someone gets your machine next, they could pull all the data from the machine.  Additional risks are that documents could be intercepted during transmission.  Criminals can also add malicious code that goes out on your documents.</w:t>
                                    </w:r>
                                  </w:p>
                                  <w:p w14:paraId="619546B4" w14:textId="1B1C2B36" w:rsidR="00177E3E" w:rsidRPr="00FF11DD" w:rsidRDefault="00DD1CDA" w:rsidP="00A57A9D">
                                    <w:pPr>
                                      <w:numPr>
                                        <w:ilvl w:val="0"/>
                                        <w:numId w:val="1"/>
                                      </w:numPr>
                                      <w:spacing w:before="100" w:beforeAutospacing="1" w:after="100" w:afterAutospacing="1" w:line="405" w:lineRule="exact"/>
                                      <w:rPr>
                                        <w:rFonts w:ascii="Times New Roman" w:eastAsia="Times New Roman" w:hAnsi="Times New Roman" w:cs="Times New Roman"/>
                                        <w:sz w:val="24"/>
                                        <w:szCs w:val="24"/>
                                      </w:rPr>
                                    </w:pPr>
                                    <w:hyperlink r:id="rId5" w:tgtFrame="_blank" w:history="1">
                                      <w:r w:rsidR="00177E3E" w:rsidRPr="00FF11DD">
                                        <w:rPr>
                                          <w:rStyle w:val="Hyperlink"/>
                                          <w:rFonts w:ascii="Times New Roman" w:eastAsia="Times New Roman" w:hAnsi="Times New Roman" w:cs="Times New Roman"/>
                                          <w:color w:val="auto"/>
                                          <w:sz w:val="24"/>
                                          <w:szCs w:val="24"/>
                                          <w:u w:val="none"/>
                                        </w:rPr>
                                        <w:t>ALTA Survey: Wire Fraud</w:t>
                                      </w:r>
                                    </w:hyperlink>
                                  </w:p>
                                  <w:p w14:paraId="31F59A41" w14:textId="15D5B29F" w:rsidR="00CE68C2" w:rsidRPr="00FF11DD" w:rsidRDefault="00CE68C2" w:rsidP="00CE68C2">
                                    <w:pPr>
                                      <w:pStyle w:val="ListParagraph"/>
                                      <w:numPr>
                                        <w:ilvl w:val="0"/>
                                        <w:numId w:val="2"/>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 xml:space="preserve">1/3 of title agents reported that they had wire fraud attempts. Survey said that training and education is working, an eighth of the attempts </w:t>
                                    </w:r>
                                    <w:proofErr w:type="gramStart"/>
                                    <w:r w:rsidRPr="00FF11DD">
                                      <w:rPr>
                                        <w:rFonts w:ascii="Times New Roman" w:eastAsia="Times New Roman" w:hAnsi="Times New Roman" w:cs="Times New Roman"/>
                                        <w:color w:val="000000"/>
                                        <w:sz w:val="24"/>
                                        <w:szCs w:val="24"/>
                                      </w:rPr>
                                      <w:t>actually wired</w:t>
                                    </w:r>
                                    <w:proofErr w:type="gramEnd"/>
                                    <w:r w:rsidRPr="00FF11DD">
                                      <w:rPr>
                                        <w:rFonts w:ascii="Times New Roman" w:eastAsia="Times New Roman" w:hAnsi="Times New Roman" w:cs="Times New Roman"/>
                                        <w:color w:val="000000"/>
                                        <w:sz w:val="24"/>
                                        <w:szCs w:val="24"/>
                                      </w:rPr>
                                      <w:t xml:space="preserve"> the funds. </w:t>
                                    </w:r>
                                  </w:p>
                                  <w:p w14:paraId="0D647788" w14:textId="55BD1D94" w:rsidR="00CE68C2" w:rsidRPr="00FF11DD" w:rsidRDefault="00CE68C2" w:rsidP="00CE68C2">
                                    <w:pPr>
                                      <w:pStyle w:val="ListParagraph"/>
                                      <w:numPr>
                                        <w:ilvl w:val="0"/>
                                        <w:numId w:val="2"/>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Full recovery of lost funds only happened in 29 percent of the cases. – Remember if this ever happens act immediately and contact the bank first.</w:t>
                                    </w:r>
                                  </w:p>
                                  <w:p w14:paraId="36C65982" w14:textId="42323D73" w:rsidR="00177E3E" w:rsidRPr="00FF11DD" w:rsidRDefault="00177E3E" w:rsidP="00A57A9D">
                                    <w:pPr>
                                      <w:numPr>
                                        <w:ilvl w:val="0"/>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Article: </w:t>
                                    </w:r>
                                    <w:hyperlink r:id="rId6" w:tgtFrame="_blank" w:history="1">
                                      <w:r w:rsidRPr="00FF11DD">
                                        <w:rPr>
                                          <w:rStyle w:val="Hyperlink"/>
                                          <w:rFonts w:ascii="Times New Roman" w:eastAsia="Times New Roman" w:hAnsi="Times New Roman" w:cs="Times New Roman"/>
                                          <w:sz w:val="24"/>
                                          <w:szCs w:val="24"/>
                                        </w:rPr>
                                        <w:t>2019 Facebook Breach Data Now Showing Up on Cybercrime Forums</w:t>
                                      </w:r>
                                    </w:hyperlink>
                                  </w:p>
                                  <w:p w14:paraId="67203C60" w14:textId="77777777" w:rsidR="00534615" w:rsidRPr="00FF11DD" w:rsidRDefault="00CE68C2" w:rsidP="00534615">
                                    <w:pPr>
                                      <w:pStyle w:val="NoSpacing"/>
                                      <w:rPr>
                                        <w:rFonts w:ascii="Times New Roman" w:hAnsi="Times New Roman" w:cs="Times New Roman"/>
                                        <w:sz w:val="24"/>
                                        <w:szCs w:val="24"/>
                                      </w:rPr>
                                    </w:pPr>
                                    <w:r w:rsidRPr="00FF11DD">
                                      <w:rPr>
                                        <w:rFonts w:ascii="Times New Roman" w:hAnsi="Times New Roman" w:cs="Times New Roman"/>
                                        <w:sz w:val="24"/>
                                        <w:szCs w:val="24"/>
                                      </w:rPr>
                                      <w:lastRenderedPageBreak/>
                                      <w:t>Phone numbers, gender, locations</w:t>
                                    </w:r>
                                    <w:r w:rsidR="00534615" w:rsidRPr="00FF11DD">
                                      <w:rPr>
                                        <w:rFonts w:ascii="Times New Roman" w:hAnsi="Times New Roman" w:cs="Times New Roman"/>
                                        <w:sz w:val="24"/>
                                        <w:szCs w:val="24"/>
                                      </w:rPr>
                                      <w:t>, workplace</w:t>
                                    </w:r>
                                    <w:r w:rsidRPr="00FF11DD">
                                      <w:rPr>
                                        <w:rFonts w:ascii="Times New Roman" w:hAnsi="Times New Roman" w:cs="Times New Roman"/>
                                        <w:sz w:val="24"/>
                                        <w:szCs w:val="24"/>
                                      </w:rPr>
                                      <w:t xml:space="preserve">, </w:t>
                                    </w:r>
                                    <w:proofErr w:type="spellStart"/>
                                    <w:r w:rsidRPr="00FF11DD">
                                      <w:rPr>
                                        <w:rFonts w:ascii="Times New Roman" w:hAnsi="Times New Roman" w:cs="Times New Roman"/>
                                        <w:sz w:val="24"/>
                                        <w:szCs w:val="24"/>
                                      </w:rPr>
                                      <w:t>etc</w:t>
                                    </w:r>
                                    <w:proofErr w:type="spellEnd"/>
                                    <w:r w:rsidRPr="00FF11DD">
                                      <w:rPr>
                                        <w:rFonts w:ascii="Times New Roman" w:hAnsi="Times New Roman" w:cs="Times New Roman"/>
                                        <w:sz w:val="24"/>
                                        <w:szCs w:val="24"/>
                                      </w:rPr>
                                      <w:t>… are being pulled.</w:t>
                                    </w:r>
                                  </w:p>
                                  <w:p w14:paraId="7D725C65" w14:textId="3528D508" w:rsidR="00534615" w:rsidRPr="00FF11DD" w:rsidRDefault="00534615" w:rsidP="00534615">
                                    <w:pPr>
                                      <w:pStyle w:val="NoSpacing"/>
                                      <w:rPr>
                                        <w:rFonts w:ascii="Times New Roman" w:hAnsi="Times New Roman" w:cs="Times New Roman"/>
                                        <w:sz w:val="24"/>
                                        <w:szCs w:val="24"/>
                                      </w:rPr>
                                    </w:pPr>
                                    <w:r w:rsidRPr="00FF11DD">
                                      <w:rPr>
                                        <w:rFonts w:ascii="Times New Roman" w:hAnsi="Times New Roman" w:cs="Times New Roman"/>
                                        <w:sz w:val="24"/>
                                        <w:szCs w:val="24"/>
                                      </w:rPr>
                                      <w:t xml:space="preserve">CVS management </w:t>
                                    </w:r>
                                    <w:r w:rsidR="00FF11DD" w:rsidRPr="00FF11DD">
                                      <w:rPr>
                                        <w:rFonts w:ascii="Times New Roman" w:hAnsi="Times New Roman" w:cs="Times New Roman"/>
                                        <w:sz w:val="24"/>
                                        <w:szCs w:val="24"/>
                                      </w:rPr>
                                      <w:t>came</w:t>
                                    </w:r>
                                    <w:r w:rsidRPr="00FF11DD">
                                      <w:rPr>
                                        <w:rFonts w:ascii="Times New Roman" w:hAnsi="Times New Roman" w:cs="Times New Roman"/>
                                        <w:sz w:val="24"/>
                                        <w:szCs w:val="24"/>
                                      </w:rPr>
                                      <w:t xml:space="preserve"> out and let their employees know that this was a something serious and to beware.</w:t>
                                    </w:r>
                                    <w:r w:rsidR="00CE68C2" w:rsidRPr="00FF11DD">
                                      <w:rPr>
                                        <w:rFonts w:ascii="Times New Roman" w:hAnsi="Times New Roman" w:cs="Times New Roman"/>
                                        <w:sz w:val="24"/>
                                        <w:szCs w:val="24"/>
                                      </w:rPr>
                                      <w:t xml:space="preserve"> </w:t>
                                    </w:r>
                                    <w:r w:rsidRPr="00FF11DD">
                                      <w:rPr>
                                        <w:rFonts w:ascii="Times New Roman" w:hAnsi="Times New Roman" w:cs="Times New Roman"/>
                                        <w:sz w:val="24"/>
                                        <w:szCs w:val="24"/>
                                      </w:rPr>
                                      <w:t xml:space="preserve">– Check your stuff and see if you have been compromised with haveibeenpwned.com </w:t>
                                    </w:r>
                                  </w:p>
                                  <w:p w14:paraId="72649C33" w14:textId="51AF67E0" w:rsidR="00177E3E" w:rsidRPr="00FF11DD" w:rsidRDefault="00177E3E" w:rsidP="00A57A9D">
                                    <w:pPr>
                                      <w:numPr>
                                        <w:ilvl w:val="0"/>
                                        <w:numId w:val="1"/>
                                      </w:numPr>
                                      <w:spacing w:before="100" w:beforeAutospacing="1" w:after="100" w:afterAutospacing="1" w:line="405" w:lineRule="exact"/>
                                      <w:rPr>
                                        <w:rFonts w:ascii="Times New Roman" w:eastAsia="Times New Roman" w:hAnsi="Times New Roman" w:cs="Times New Roman"/>
                                        <w:color w:val="000000"/>
                                        <w:sz w:val="24"/>
                                        <w:szCs w:val="24"/>
                                      </w:rPr>
                                    </w:pPr>
                                    <w:r w:rsidRPr="00FF11DD">
                                      <w:rPr>
                                        <w:rFonts w:ascii="Times New Roman" w:eastAsia="Times New Roman" w:hAnsi="Times New Roman" w:cs="Times New Roman"/>
                                        <w:color w:val="000000"/>
                                        <w:sz w:val="24"/>
                                        <w:szCs w:val="24"/>
                                      </w:rPr>
                                      <w:t>Roundtable Discussion - Examples of Cyber Fraud</w:t>
                                    </w:r>
                                  </w:p>
                                  <w:p w14:paraId="5130E726" w14:textId="107A5BAD" w:rsidR="00534615" w:rsidRPr="00FF11DD" w:rsidRDefault="00534615"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Chris Condie – said his office is having training on ransomware and that it is still on the rise.</w:t>
                                    </w:r>
                                  </w:p>
                                  <w:p w14:paraId="411BAAAE" w14:textId="2D702EEB" w:rsidR="00534615" w:rsidRPr="00FF11DD" w:rsidRDefault="00534615"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 xml:space="preserve">Andrea – said if you are not signed up with </w:t>
                                    </w:r>
                                    <w:proofErr w:type="spellStart"/>
                                    <w:r w:rsidRPr="00FF11DD">
                                      <w:rPr>
                                        <w:rFonts w:ascii="Times New Roman" w:hAnsi="Times New Roman" w:cs="Times New Roman"/>
                                        <w:sz w:val="24"/>
                                        <w:szCs w:val="24"/>
                                      </w:rPr>
                                      <w:t>know</w:t>
                                    </w:r>
                                    <w:proofErr w:type="spellEnd"/>
                                    <w:r w:rsidRPr="00FF11DD">
                                      <w:rPr>
                                        <w:rFonts w:ascii="Times New Roman" w:hAnsi="Times New Roman" w:cs="Times New Roman"/>
                                        <w:sz w:val="24"/>
                                        <w:szCs w:val="24"/>
                                      </w:rPr>
                                      <w:t xml:space="preserve"> be </w:t>
                                    </w:r>
                                    <w:proofErr w:type="gramStart"/>
                                    <w:r w:rsidRPr="00FF11DD">
                                      <w:rPr>
                                        <w:rFonts w:ascii="Times New Roman" w:hAnsi="Times New Roman" w:cs="Times New Roman"/>
                                        <w:sz w:val="24"/>
                                        <w:szCs w:val="24"/>
                                      </w:rPr>
                                      <w:t>4</w:t>
                                    </w:r>
                                    <w:proofErr w:type="gramEnd"/>
                                    <w:r w:rsidRPr="00FF11DD">
                                      <w:rPr>
                                        <w:rFonts w:ascii="Times New Roman" w:hAnsi="Times New Roman" w:cs="Times New Roman"/>
                                        <w:sz w:val="24"/>
                                        <w:szCs w:val="24"/>
                                      </w:rPr>
                                      <w:t xml:space="preserve"> they have daily good articles. Read them and save them.</w:t>
                                    </w:r>
                                  </w:p>
                                  <w:p w14:paraId="2C71D682" w14:textId="43C4C15E" w:rsidR="00534615" w:rsidRPr="00FF11DD" w:rsidRDefault="00534615"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 xml:space="preserve">Lee Swaffield – Recommended signing up scam of the week. </w:t>
                                    </w:r>
                                  </w:p>
                                  <w:p w14:paraId="6E3AFE60" w14:textId="2F94D5FF" w:rsidR="00534615" w:rsidRPr="00FF11DD" w:rsidRDefault="00534615"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 xml:space="preserve">Chris Condie – got an email that had nothing looking malicious in the email but was a scam from a Switzerland business that </w:t>
                                    </w:r>
                                    <w:r w:rsidR="00FF11DD" w:rsidRPr="00FF11DD">
                                      <w:rPr>
                                        <w:rFonts w:ascii="Times New Roman" w:hAnsi="Times New Roman" w:cs="Times New Roman"/>
                                        <w:sz w:val="24"/>
                                        <w:szCs w:val="24"/>
                                      </w:rPr>
                                      <w:t>could not</w:t>
                                    </w:r>
                                    <w:r w:rsidRPr="00FF11DD">
                                      <w:rPr>
                                        <w:rFonts w:ascii="Times New Roman" w:hAnsi="Times New Roman" w:cs="Times New Roman"/>
                                        <w:sz w:val="24"/>
                                        <w:szCs w:val="24"/>
                                      </w:rPr>
                                      <w:t xml:space="preserve"> establish a bank account.  </w:t>
                                    </w:r>
                                    <w:r w:rsidR="004D5576" w:rsidRPr="00FF11DD">
                                      <w:rPr>
                                        <w:rFonts w:ascii="Times New Roman" w:hAnsi="Times New Roman" w:cs="Times New Roman"/>
                                        <w:sz w:val="24"/>
                                        <w:szCs w:val="24"/>
                                      </w:rPr>
                                      <w:t xml:space="preserve">While the email </w:t>
                                    </w:r>
                                    <w:r w:rsidR="00FF11DD" w:rsidRPr="00FF11DD">
                                      <w:rPr>
                                        <w:rFonts w:ascii="Times New Roman" w:hAnsi="Times New Roman" w:cs="Times New Roman"/>
                                        <w:sz w:val="24"/>
                                        <w:szCs w:val="24"/>
                                      </w:rPr>
                                      <w:t>did not</w:t>
                                    </w:r>
                                    <w:r w:rsidR="004D5576" w:rsidRPr="00FF11DD">
                                      <w:rPr>
                                        <w:rFonts w:ascii="Times New Roman" w:hAnsi="Times New Roman" w:cs="Times New Roman"/>
                                        <w:sz w:val="24"/>
                                        <w:szCs w:val="24"/>
                                      </w:rPr>
                                      <w:t xml:space="preserve"> contain anything malicious but them asking for future contact is for information gathering. </w:t>
                                    </w:r>
                                  </w:p>
                                  <w:p w14:paraId="47D2E871" w14:textId="4A7039A4" w:rsidR="004D5576" w:rsidRPr="00FF11DD" w:rsidRDefault="004D5576"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Linda Monaco – Gets 3-5 fake emails a week with face CD’s. Check everything prior to opening.  Also reminded us about payoff fraud.</w:t>
                                    </w:r>
                                  </w:p>
                                  <w:p w14:paraId="4E60262A" w14:textId="701D8D59" w:rsidR="004D5576" w:rsidRPr="00FF11DD" w:rsidRDefault="004D5576"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Andrea – Her office monitors anytime an email has a rule added to automatically forward to another email address.</w:t>
                                    </w:r>
                                  </w:p>
                                  <w:p w14:paraId="38C48891" w14:textId="234D4BF8" w:rsidR="004D5576" w:rsidRPr="00FF11DD" w:rsidRDefault="004D5576" w:rsidP="00FF11DD">
                                    <w:pPr>
                                      <w:pStyle w:val="NoSpacing"/>
                                      <w:numPr>
                                        <w:ilvl w:val="0"/>
                                        <w:numId w:val="3"/>
                                      </w:numPr>
                                      <w:rPr>
                                        <w:rFonts w:ascii="Times New Roman" w:hAnsi="Times New Roman" w:cs="Times New Roman"/>
                                        <w:sz w:val="24"/>
                                        <w:szCs w:val="24"/>
                                      </w:rPr>
                                    </w:pPr>
                                    <w:r w:rsidRPr="00FF11DD">
                                      <w:rPr>
                                        <w:rFonts w:ascii="Times New Roman" w:hAnsi="Times New Roman" w:cs="Times New Roman"/>
                                        <w:sz w:val="24"/>
                                        <w:szCs w:val="24"/>
                                      </w:rPr>
                                      <w:t xml:space="preserve">Marty Landers – Recommended </w:t>
                                    </w:r>
                                    <w:r w:rsidR="00DD1CDA">
                                      <w:rPr>
                                        <w:rFonts w:ascii="Times New Roman" w:hAnsi="Times New Roman" w:cs="Times New Roman"/>
                                        <w:sz w:val="24"/>
                                        <w:szCs w:val="24"/>
                                      </w:rPr>
                                      <w:t xml:space="preserve">assembling a list of companies that offer secure </w:t>
                                    </w:r>
                                    <w:r w:rsidRPr="00FF11DD">
                                      <w:rPr>
                                        <w:rFonts w:ascii="Times New Roman" w:hAnsi="Times New Roman" w:cs="Times New Roman"/>
                                        <w:sz w:val="24"/>
                                        <w:szCs w:val="24"/>
                                      </w:rPr>
                                      <w:t>portal</w:t>
                                    </w:r>
                                    <w:r w:rsidR="00DD1CDA">
                                      <w:rPr>
                                        <w:rFonts w:ascii="Times New Roman" w:hAnsi="Times New Roman" w:cs="Times New Roman"/>
                                        <w:sz w:val="24"/>
                                        <w:szCs w:val="24"/>
                                      </w:rPr>
                                      <w:t>s</w:t>
                                    </w:r>
                                    <w:r w:rsidRPr="00FF11DD">
                                      <w:rPr>
                                        <w:rFonts w:ascii="Times New Roman" w:hAnsi="Times New Roman" w:cs="Times New Roman"/>
                                        <w:sz w:val="24"/>
                                        <w:szCs w:val="24"/>
                                      </w:rPr>
                                      <w:t xml:space="preserve"> that is included with some online software providers. </w:t>
                                    </w:r>
                                  </w:p>
                                  <w:p w14:paraId="7F391B85" w14:textId="0F53C4DB" w:rsidR="00177E3E" w:rsidRPr="00FF11DD" w:rsidRDefault="00FF11DD" w:rsidP="004D5576">
                                    <w:pPr>
                                      <w:numPr>
                                        <w:ilvl w:val="0"/>
                                        <w:numId w:val="1"/>
                                      </w:numPr>
                                      <w:spacing w:before="100" w:beforeAutospacing="1" w:after="100" w:afterAutospacing="1" w:line="405"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w:t>
                                    </w:r>
                                    <w:r w:rsidR="00177E3E" w:rsidRPr="00FF11DD">
                                      <w:rPr>
                                        <w:rFonts w:ascii="Times New Roman" w:eastAsia="Times New Roman" w:hAnsi="Times New Roman" w:cs="Times New Roman"/>
                                        <w:color w:val="000000"/>
                                        <w:sz w:val="24"/>
                                        <w:szCs w:val="24"/>
                                      </w:rPr>
                                      <w:t>ourn</w:t>
                                    </w:r>
                                  </w:p>
                                  <w:p w14:paraId="3AB4C279" w14:textId="6A75ED6E" w:rsidR="00177E3E" w:rsidRPr="00FF11DD" w:rsidRDefault="00177E3E" w:rsidP="004D5576">
                                    <w:pPr>
                                      <w:pStyle w:val="NormalWeb"/>
                                      <w:spacing w:before="0" w:line="256" w:lineRule="auto"/>
                                      <w:jc w:val="center"/>
                                      <w:rPr>
                                        <w:rFonts w:ascii="Times New Roman" w:hAnsi="Times New Roman" w:cs="Times New Roman"/>
                                        <w:color w:val="000000"/>
                                        <w:sz w:val="24"/>
                                        <w:szCs w:val="24"/>
                                      </w:rPr>
                                    </w:pPr>
                                    <w:r w:rsidRPr="00FF11DD">
                                      <w:rPr>
                                        <w:rStyle w:val="Strong"/>
                                        <w:rFonts w:ascii="Times New Roman" w:hAnsi="Times New Roman" w:cs="Times New Roman"/>
                                        <w:color w:val="000000"/>
                                        <w:sz w:val="24"/>
                                        <w:szCs w:val="24"/>
                                      </w:rPr>
                                      <w:t>Next Meeting - Wednesday, June 2, 2021 at 10:00 a.m.</w:t>
                                    </w:r>
                                  </w:p>
                                </w:tc>
                              </w:tr>
                              <w:tr w:rsidR="004D5576" w:rsidRPr="00FF11DD" w14:paraId="554D705D" w14:textId="77777777">
                                <w:tc>
                                  <w:tcPr>
                                    <w:tcW w:w="0" w:type="auto"/>
                                    <w:vAlign w:val="center"/>
                                  </w:tcPr>
                                  <w:p w14:paraId="0DE640B7" w14:textId="77777777" w:rsidR="004D5576" w:rsidRPr="00FF11DD" w:rsidRDefault="004D5576" w:rsidP="00FF11DD">
                                    <w:pPr>
                                      <w:spacing w:line="256" w:lineRule="auto"/>
                                      <w:rPr>
                                        <w:rStyle w:val="Strong"/>
                                        <w:rFonts w:ascii="Times New Roman" w:eastAsia="Times New Roman" w:hAnsi="Times New Roman" w:cs="Times New Roman"/>
                                        <w:color w:val="000000"/>
                                        <w:sz w:val="24"/>
                                        <w:szCs w:val="24"/>
                                      </w:rPr>
                                    </w:pPr>
                                  </w:p>
                                </w:tc>
                              </w:tr>
                            </w:tbl>
                            <w:p w14:paraId="551A6435" w14:textId="77777777" w:rsidR="00177E3E" w:rsidRPr="00FF11DD" w:rsidRDefault="00177E3E">
                              <w:pPr>
                                <w:spacing w:after="160" w:line="256" w:lineRule="auto"/>
                                <w:rPr>
                                  <w:rFonts w:asciiTheme="minorHAnsi" w:hAnsiTheme="minorHAnsi" w:cstheme="minorBidi"/>
                                  <w:sz w:val="24"/>
                                  <w:szCs w:val="24"/>
                                </w:rPr>
                              </w:pPr>
                            </w:p>
                          </w:tc>
                        </w:tr>
                      </w:tbl>
                      <w:p w14:paraId="71D3C74F" w14:textId="77777777" w:rsidR="00177E3E" w:rsidRPr="00FF11DD" w:rsidRDefault="00177E3E">
                        <w:pPr>
                          <w:spacing w:after="160" w:line="256" w:lineRule="auto"/>
                          <w:rPr>
                            <w:rFonts w:asciiTheme="minorHAnsi" w:hAnsiTheme="minorHAnsi" w:cstheme="minorBidi"/>
                            <w:sz w:val="24"/>
                            <w:szCs w:val="24"/>
                          </w:rPr>
                        </w:pPr>
                      </w:p>
                    </w:tc>
                  </w:tr>
                </w:tbl>
                <w:p w14:paraId="54D5308B" w14:textId="77777777" w:rsidR="00177E3E" w:rsidRPr="00FF11DD" w:rsidRDefault="00177E3E">
                  <w:pPr>
                    <w:spacing w:after="160" w:line="256" w:lineRule="auto"/>
                    <w:jc w:val="center"/>
                    <w:rPr>
                      <w:rFonts w:asciiTheme="minorHAnsi" w:hAnsiTheme="minorHAnsi" w:cstheme="minorBidi"/>
                      <w:sz w:val="24"/>
                      <w:szCs w:val="24"/>
                    </w:rPr>
                  </w:pPr>
                </w:p>
              </w:tc>
            </w:tr>
          </w:tbl>
          <w:p w14:paraId="483E60EB" w14:textId="77777777" w:rsidR="00177E3E" w:rsidRPr="00FF11DD" w:rsidRDefault="00177E3E">
            <w:pPr>
              <w:spacing w:after="160" w:line="256" w:lineRule="auto"/>
              <w:jc w:val="center"/>
              <w:rPr>
                <w:rFonts w:asciiTheme="minorHAnsi" w:hAnsiTheme="minorHAnsi" w:cstheme="minorBidi"/>
                <w:sz w:val="24"/>
                <w:szCs w:val="24"/>
              </w:rPr>
            </w:pPr>
          </w:p>
        </w:tc>
      </w:tr>
    </w:tbl>
    <w:p w14:paraId="0631FC0A" w14:textId="7B42E90D" w:rsidR="00E77FCD" w:rsidRPr="00FF11DD" w:rsidRDefault="00E77FCD" w:rsidP="00FF11DD">
      <w:pPr>
        <w:rPr>
          <w:sz w:val="24"/>
          <w:szCs w:val="24"/>
        </w:rPr>
      </w:pPr>
    </w:p>
    <w:sectPr w:rsidR="00E77FCD" w:rsidRPr="00FF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9EB"/>
    <w:multiLevelType w:val="hybridMultilevel"/>
    <w:tmpl w:val="E548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D0421"/>
    <w:multiLevelType w:val="multilevel"/>
    <w:tmpl w:val="4C8C1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244041"/>
    <w:multiLevelType w:val="hybridMultilevel"/>
    <w:tmpl w:val="50E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3E"/>
    <w:rsid w:val="00177E3E"/>
    <w:rsid w:val="004D5576"/>
    <w:rsid w:val="00534615"/>
    <w:rsid w:val="00CE68C2"/>
    <w:rsid w:val="00DD1CDA"/>
    <w:rsid w:val="00E77FCD"/>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FA01"/>
  <w15:chartTrackingRefBased/>
  <w15:docId w15:val="{AA7AB99E-90E0-476A-B204-783BA721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E3E"/>
    <w:rPr>
      <w:color w:val="0000FF"/>
      <w:u w:val="single"/>
    </w:rPr>
  </w:style>
  <w:style w:type="paragraph" w:styleId="NormalWeb">
    <w:name w:val="Normal (Web)"/>
    <w:basedOn w:val="Normal"/>
    <w:uiPriority w:val="99"/>
    <w:unhideWhenUsed/>
    <w:rsid w:val="00177E3E"/>
    <w:pPr>
      <w:spacing w:before="240" w:after="240"/>
    </w:pPr>
  </w:style>
  <w:style w:type="character" w:styleId="Strong">
    <w:name w:val="Strong"/>
    <w:basedOn w:val="DefaultParagraphFont"/>
    <w:uiPriority w:val="22"/>
    <w:qFormat/>
    <w:rsid w:val="00177E3E"/>
    <w:rPr>
      <w:b/>
      <w:bCs/>
    </w:rPr>
  </w:style>
  <w:style w:type="character" w:styleId="Emphasis">
    <w:name w:val="Emphasis"/>
    <w:basedOn w:val="DefaultParagraphFont"/>
    <w:uiPriority w:val="20"/>
    <w:qFormat/>
    <w:rsid w:val="00177E3E"/>
    <w:rPr>
      <w:i/>
      <w:iCs/>
    </w:rPr>
  </w:style>
  <w:style w:type="paragraph" w:styleId="ListParagraph">
    <w:name w:val="List Paragraph"/>
    <w:basedOn w:val="Normal"/>
    <w:uiPriority w:val="34"/>
    <w:qFormat/>
    <w:rsid w:val="00CE68C2"/>
    <w:pPr>
      <w:ind w:left="720"/>
      <w:contextualSpacing/>
    </w:pPr>
  </w:style>
  <w:style w:type="paragraph" w:styleId="NoSpacing">
    <w:name w:val="No Spacing"/>
    <w:uiPriority w:val="1"/>
    <w:qFormat/>
    <w:rsid w:val="0053461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flta.org_EmailTracker_LinkTracker.ashx-3FlinkAndRecipientCode-3DJ86560ZDvU6kxcHd4i7CeUxSHrcaqqdu019Fj5RTI5SFRMD-252b55uPK-252bMerAN4dNO-252fFz5Xm-252fduIc9HbNUcowNZ6j3hQE4iuC3Iz8R3nCpUlSQ-253d&amp;d=DwMFaQ&amp;c=euGZstcaTDllvimEN8b7jXrwqOf-v5A_CdpgnVfiiMM&amp;r=_B_cUhq1Gwp9qukpNXBFQKhQuIYJK1r2myIIFQayUzw1OaOD9wVOyhea27PmulOZ&amp;m=bG5oEk9bEI7aX3hqvmtVV6J2C9XsOe1DU1l0-DxUtVM&amp;s=_ENEx9Gn8e8nrwAWjA0eSyBJHMAKJ3OwN7R3HDaR8zw&amp;e=" TargetMode="External"/><Relationship Id="rId5" Type="http://schemas.openxmlformats.org/officeDocument/2006/relationships/hyperlink" Target="https://urldefense.proofpoint.com/v2/url?u=https-3A__www.flta.org_EmailTracker_LinkTracker.ashx-3FlinkAndRecipientCode-3D5qgDELryabz91dCGPMMfsuo5EVW2P8kbLESZNDPeQwDPQyygy2bHJFUsEdfgJFqS-252bJelEU0lN37E8SEjtb-252bZLxEmiybpPl5Yt0ZUvum7tX4-253d&amp;d=DwMFaQ&amp;c=euGZstcaTDllvimEN8b7jXrwqOf-v5A_CdpgnVfiiMM&amp;r=_B_cUhq1Gwp9qukpNXBFQKhQuIYJK1r2myIIFQayUzw1OaOD9wVOyhea27PmulOZ&amp;m=bG5oEk9bEI7aX3hqvmtVV6J2C9XsOe1DU1l0-DxUtVM&amp;s=Ldtn6nKCxs8-gSIvsgkQAwPCjx47nXdR-WfKbaPEEPU&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Curran</dc:creator>
  <cp:keywords/>
  <dc:description/>
  <cp:lastModifiedBy>Scott Merritt</cp:lastModifiedBy>
  <cp:revision>2</cp:revision>
  <dcterms:created xsi:type="dcterms:W3CDTF">2021-05-05T21:07:00Z</dcterms:created>
  <dcterms:modified xsi:type="dcterms:W3CDTF">2021-05-05T21:07:00Z</dcterms:modified>
</cp:coreProperties>
</file>